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E6" w:rsidRDefault="00074EE6" w:rsidP="00074EE6">
      <w:pPr>
        <w:pStyle w:val="15"/>
      </w:pPr>
      <w:r>
        <w:rPr>
          <w:rFonts w:ascii="微軟正黑體" w:eastAsia="微軟正黑體" w:hAnsi="微軟正黑體" w:hint="eastAsia"/>
          <w:b/>
          <w:szCs w:val="28"/>
        </w:rPr>
        <w:t>嘉義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縣 </w:t>
      </w:r>
      <w:r w:rsidRPr="009F7BD4">
        <w:rPr>
          <w:rFonts w:ascii="微軟正黑體" w:eastAsia="微軟正黑體" w:hAnsi="微軟正黑體" w:hint="eastAsia"/>
          <w:b/>
          <w:szCs w:val="28"/>
          <w:u w:val="single"/>
        </w:rPr>
        <w:t>109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 學年度 第</w:t>
      </w:r>
      <w:r w:rsidRPr="00074EE6">
        <w:rPr>
          <w:rFonts w:ascii="微軟正黑體" w:eastAsia="微軟正黑體" w:hAnsi="微軟正黑體" w:hint="eastAsia"/>
          <w:b/>
          <w:szCs w:val="28"/>
          <w:u w:val="single"/>
        </w:rPr>
        <w:t>一</w:t>
      </w:r>
      <w:r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Pr="0069005A">
        <w:rPr>
          <w:rFonts w:ascii="微軟正黑體" w:eastAsia="微軟正黑體" w:hAnsi="微軟正黑體" w:hint="eastAsia"/>
          <w:b/>
          <w:szCs w:val="28"/>
        </w:rPr>
        <w:t xml:space="preserve">豐山實驗教育學校 </w:t>
      </w:r>
      <w:r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七</w:t>
      </w:r>
      <w:r w:rsidRPr="0052708D">
        <w:rPr>
          <w:rFonts w:ascii="微軟正黑體" w:eastAsia="微軟正黑體" w:hAnsi="微軟正黑體" w:hint="eastAsia"/>
          <w:b/>
          <w:szCs w:val="28"/>
        </w:rPr>
        <w:t>年級</w:t>
      </w:r>
      <w:r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9F7BD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國文</w:t>
      </w:r>
      <w:r w:rsidRPr="0052708D">
        <w:rPr>
          <w:rFonts w:ascii="微軟正黑體" w:eastAsia="微軟正黑體" w:hAnsi="微軟正黑體" w:hint="eastAsia"/>
          <w:b/>
          <w:szCs w:val="28"/>
        </w:rPr>
        <w:t>領域</w:t>
      </w:r>
      <w:r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Pr="000C5CC5">
        <w:rPr>
          <w:rFonts w:hint="eastAsia"/>
        </w:rPr>
        <w:t xml:space="preserve">  </w:t>
      </w:r>
    </w:p>
    <w:p w:rsidR="0052348C" w:rsidRPr="00074EE6" w:rsidRDefault="0052348C" w:rsidP="00615CA9">
      <w:pPr>
        <w:jc w:val="both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p w:rsidR="00AB3A4D" w:rsidRPr="007D1311" w:rsidRDefault="00B72AFC" w:rsidP="00403C41">
      <w:pPr>
        <w:pStyle w:val="a5"/>
      </w:pPr>
      <w:r w:rsidRPr="007D1311">
        <w:t>一、教材版本</w:t>
      </w:r>
      <w:r w:rsidR="00AB3A4D" w:rsidRPr="007D1311">
        <w:t>：</w:t>
      </w:r>
      <w:r w:rsidR="00436FE7">
        <w:rPr>
          <w:rFonts w:hint="eastAsia"/>
          <w:color w:val="FF0000"/>
        </w:rPr>
        <w:t>翰林版國中國文7上教材</w:t>
      </w:r>
    </w:p>
    <w:p w:rsidR="00E8080C" w:rsidRPr="007D1311" w:rsidRDefault="00AB3A4D" w:rsidP="00403C41">
      <w:pPr>
        <w:pStyle w:val="a5"/>
      </w:pPr>
      <w:r w:rsidRPr="007D1311">
        <w:t>二、本領域每週學習節數：</w:t>
      </w:r>
      <w:r w:rsidR="00B95522" w:rsidRPr="00B95522">
        <w:rPr>
          <w:rFonts w:hint="eastAsia"/>
          <w:u w:val="single"/>
        </w:rPr>
        <w:t xml:space="preserve"> </w:t>
      </w:r>
      <w:r w:rsidR="00436FE7" w:rsidRPr="00B95522">
        <w:rPr>
          <w:rFonts w:hint="eastAsia"/>
          <w:u w:val="single"/>
        </w:rPr>
        <w:t>5</w:t>
      </w:r>
      <w:r w:rsidR="00B95522">
        <w:rPr>
          <w:rFonts w:hint="eastAsia"/>
          <w:u w:val="single"/>
        </w:rPr>
        <w:t xml:space="preserve"> </w:t>
      </w:r>
      <w:r w:rsidR="00436FE7">
        <w:rPr>
          <w:rFonts w:hint="eastAsia"/>
        </w:rPr>
        <w:t>節</w:t>
      </w:r>
    </w:p>
    <w:p w:rsidR="00B718DA" w:rsidRPr="007D1311" w:rsidRDefault="00B718DA" w:rsidP="00403C41">
      <w:pPr>
        <w:pStyle w:val="a5"/>
      </w:pPr>
      <w:r w:rsidRPr="007D1311">
        <w:rPr>
          <w:rFonts w:hint="eastAsia"/>
        </w:rPr>
        <w:t>三、總綱核心素養:</w:t>
      </w:r>
    </w:p>
    <w:p w:rsidR="00B718DA" w:rsidRPr="007D1311" w:rsidRDefault="00674A0D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1</w:t>
      </w:r>
      <w:r w:rsidR="00B718DA" w:rsidRPr="007D1311">
        <w:rPr>
          <w:rFonts w:hint="eastAsia"/>
        </w:rPr>
        <w:t>身心素質與自我精進</w:t>
      </w:r>
      <w:r w:rsidR="008C704A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2</w:t>
      </w:r>
      <w:r w:rsidR="00B718DA" w:rsidRPr="007D1311">
        <w:rPr>
          <w:rFonts w:hint="eastAsia"/>
        </w:rPr>
        <w:t>系統思考與解決問題</w:t>
      </w:r>
      <w:r w:rsidR="008C704A">
        <w:rPr>
          <w:rFonts w:hint="eastAsia"/>
        </w:rPr>
        <w:t>■</w:t>
      </w:r>
      <w:r w:rsidR="00B718DA" w:rsidRPr="007D1311">
        <w:rPr>
          <w:rFonts w:hint="eastAsia"/>
        </w:rPr>
        <w:t>A</w:t>
      </w:r>
      <w:r w:rsidR="00B718DA" w:rsidRPr="007D1311">
        <w:t>3</w:t>
      </w:r>
      <w:r w:rsidR="00B718DA" w:rsidRPr="007D1311">
        <w:rPr>
          <w:rFonts w:hint="eastAsia"/>
        </w:rPr>
        <w:t>規劃執行與創新應變</w:t>
      </w:r>
      <w:r w:rsidR="008C704A">
        <w:rPr>
          <w:rFonts w:hint="eastAsia"/>
        </w:rPr>
        <w:t>■</w:t>
      </w:r>
      <w:r w:rsidR="00B718DA" w:rsidRPr="007D1311">
        <w:rPr>
          <w:rFonts w:hint="eastAsia"/>
        </w:rPr>
        <w:t>B1符號運用與溝通表達</w:t>
      </w:r>
      <w:r w:rsidR="008C704A">
        <w:rPr>
          <w:rFonts w:hint="eastAsia"/>
        </w:rPr>
        <w:t>■</w:t>
      </w:r>
      <w:r w:rsidR="00B718DA" w:rsidRPr="007D1311">
        <w:t>B2</w:t>
      </w:r>
      <w:r w:rsidR="00B718DA" w:rsidRPr="007D1311">
        <w:rPr>
          <w:rFonts w:hint="eastAsia"/>
        </w:rPr>
        <w:t xml:space="preserve">科技資訊與媒體素養  </w:t>
      </w:r>
    </w:p>
    <w:p w:rsidR="00B718DA" w:rsidRDefault="008C704A" w:rsidP="00403C41">
      <w:pPr>
        <w:pStyle w:val="a5"/>
      </w:pPr>
      <w:r>
        <w:rPr>
          <w:rFonts w:hint="eastAsia"/>
        </w:rPr>
        <w:t>■</w:t>
      </w:r>
      <w:r w:rsidR="00B718DA" w:rsidRPr="007D1311">
        <w:rPr>
          <w:rFonts w:hint="eastAsia"/>
        </w:rPr>
        <w:t>B</w:t>
      </w:r>
      <w:r w:rsidR="00B718DA" w:rsidRPr="007D1311">
        <w:t>3</w:t>
      </w:r>
      <w:r w:rsidR="00B718DA" w:rsidRPr="007D1311">
        <w:rPr>
          <w:rFonts w:hint="eastAsia"/>
        </w:rPr>
        <w:t>藝術涵養與美感素養</w:t>
      </w:r>
      <w:r>
        <w:rPr>
          <w:rFonts w:hint="eastAsia"/>
        </w:rPr>
        <w:t>■</w:t>
      </w:r>
      <w:r w:rsidR="00B718DA" w:rsidRPr="007D1311">
        <w:t>C1</w:t>
      </w:r>
      <w:r w:rsidR="00B718DA" w:rsidRPr="007D1311">
        <w:rPr>
          <w:rFonts w:hint="eastAsia"/>
        </w:rPr>
        <w:t>道德實踐與公民意識</w:t>
      </w:r>
      <w:r>
        <w:rPr>
          <w:rFonts w:hint="eastAsia"/>
        </w:rPr>
        <w:t>■</w:t>
      </w:r>
      <w:r w:rsidR="00B718DA" w:rsidRPr="007D1311">
        <w:rPr>
          <w:rFonts w:hint="eastAsia"/>
        </w:rPr>
        <w:t>C</w:t>
      </w:r>
      <w:r w:rsidR="00B718DA" w:rsidRPr="007D1311">
        <w:t>2</w:t>
      </w:r>
      <w:r w:rsidR="00B718DA" w:rsidRPr="007D1311">
        <w:rPr>
          <w:rFonts w:hint="eastAsia"/>
        </w:rPr>
        <w:t>人際關係與團隊合作</w:t>
      </w:r>
      <w:r>
        <w:rPr>
          <w:rFonts w:hint="eastAsia"/>
        </w:rPr>
        <w:t>■</w:t>
      </w:r>
      <w:r w:rsidR="00B718DA" w:rsidRPr="007D1311">
        <w:t>C3</w:t>
      </w:r>
      <w:r w:rsidR="00436FE7">
        <w:rPr>
          <w:rFonts w:hint="eastAsia"/>
        </w:rPr>
        <w:t>多元文化與國際理解</w:t>
      </w:r>
    </w:p>
    <w:p w:rsidR="00AB3A4D" w:rsidRPr="007D1311" w:rsidRDefault="00B718DA" w:rsidP="00403C41">
      <w:pPr>
        <w:pStyle w:val="a5"/>
      </w:pPr>
      <w:r w:rsidRPr="007D1311">
        <w:rPr>
          <w:rFonts w:hint="eastAsia"/>
        </w:rPr>
        <w:t>四</w:t>
      </w:r>
      <w:r w:rsidR="00AB3A4D" w:rsidRPr="007D1311">
        <w:t>、本學期課程內涵：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36"/>
        <w:gridCol w:w="2082"/>
        <w:gridCol w:w="2075"/>
        <w:gridCol w:w="1200"/>
        <w:gridCol w:w="1199"/>
        <w:gridCol w:w="1199"/>
        <w:gridCol w:w="1199"/>
        <w:gridCol w:w="1327"/>
        <w:gridCol w:w="1673"/>
      </w:tblGrid>
      <w:tr w:rsidR="008C704A" w:rsidRPr="008C704A" w:rsidTr="006C6B65">
        <w:trPr>
          <w:trHeight w:val="413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週次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起訖日期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單元/主題名稱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學習領域</w:t>
            </w:r>
            <w:r w:rsidRPr="008C704A">
              <w:t>核心素養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t>學習重點</w:t>
            </w:r>
          </w:p>
        </w:tc>
        <w:tc>
          <w:tcPr>
            <w:tcW w:w="1199" w:type="dxa"/>
            <w:vMerge w:val="restart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學習</w:t>
            </w:r>
            <w:r w:rsidRPr="008C704A">
              <w:t>目標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t>評量方式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rPr>
                <w:rFonts w:hint="eastAsia"/>
              </w:rPr>
              <w:t>議題融入</w:t>
            </w:r>
          </w:p>
        </w:tc>
        <w:tc>
          <w:tcPr>
            <w:tcW w:w="1673" w:type="dxa"/>
            <w:vMerge w:val="restart"/>
          </w:tcPr>
          <w:p w:rsidR="008C704A" w:rsidRPr="008C704A" w:rsidRDefault="008C704A" w:rsidP="00403C41">
            <w:pPr>
              <w:pStyle w:val="a5"/>
            </w:pPr>
            <w:r w:rsidRPr="008C704A">
              <w:t>跨域統整或協同教學規劃（無則免填）</w:t>
            </w:r>
          </w:p>
        </w:tc>
      </w:tr>
      <w:tr w:rsidR="008C704A" w:rsidRPr="008C704A" w:rsidTr="009558A3">
        <w:trPr>
          <w:trHeight w:val="510"/>
        </w:trPr>
        <w:tc>
          <w:tcPr>
            <w:tcW w:w="823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t>學習表現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  <w:r w:rsidRPr="008C704A">
              <w:t>學習內容</w:t>
            </w:r>
          </w:p>
        </w:tc>
        <w:tc>
          <w:tcPr>
            <w:tcW w:w="1199" w:type="dxa"/>
            <w:vMerge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8C704A" w:rsidRPr="008C704A" w:rsidRDefault="008C704A" w:rsidP="00403C41">
            <w:pPr>
              <w:pStyle w:val="a5"/>
            </w:pPr>
          </w:p>
        </w:tc>
        <w:tc>
          <w:tcPr>
            <w:tcW w:w="1673" w:type="dxa"/>
            <w:vMerge/>
          </w:tcPr>
          <w:p w:rsidR="008C704A" w:rsidRPr="008C704A" w:rsidRDefault="008C704A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8/31~9/4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第一課 夏夜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1-IV-2 依據不同情境，分辨聲情意涵及表達技巧，適切回應。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2-IV-1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掌握生活情境，適切表情達意，分享自身經驗。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Bb-IV-5 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藉由敘述事件與描寫景物間接抒情。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1.認識童詩的特色。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2.認識楊喚與「兒童文學」。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3.分享自己的生活經驗與感受。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3.圖畫創作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4.詩歌朗誦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【戶外教育】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戶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J2</w:t>
            </w:r>
            <w:r w:rsidRPr="008C704A">
              <w:rPr>
                <w:rFonts w:ascii="標楷體" w:eastAsia="標楷體" w:hAnsi="標楷體" w:hint="eastAsia"/>
                <w:szCs w:val="20"/>
              </w:rPr>
              <w:t xml:space="preserve"> 擴充對環境的理解，運用所學的知識到生活當中，具備觀察、描述、測量、紀錄的能力。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J4</w:t>
            </w:r>
            <w:r w:rsidRPr="008C704A">
              <w:rPr>
                <w:rFonts w:ascii="標楷體" w:eastAsia="標楷體" w:hAnsi="標楷體" w:hint="eastAsia"/>
                <w:szCs w:val="20"/>
              </w:rPr>
              <w:t xml:space="preserve"> 除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紙本閱讀之外，依學習需求選擇適當的閱讀媒材，並了解如何利用適當的管道獲得文本資源。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9/7~9/11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第一課 夏夜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1-IV-2 依據不同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情境，分辨聲情意涵及表達技巧，適切回應。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6-IV-5 主動創作、自訂題目、闡述見解，並發表自己的作品。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1.透過聆聽與朗誦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體會詩歌的聲情之美。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2.體會〈夏夜〉一詩的意境及畫面感。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3.能運用擬人技巧敘事或描摹景物。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4.學習記敘、寫景的寫作方式。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達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3.圖畫創作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4.詩歌朗誦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【戶外教育】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戶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J2</w:t>
            </w:r>
            <w:r w:rsidRPr="008C704A">
              <w:rPr>
                <w:rFonts w:ascii="標楷體" w:eastAsia="標楷體" w:hAnsi="標楷體" w:hint="eastAsia"/>
                <w:szCs w:val="20"/>
              </w:rPr>
              <w:t xml:space="preserve"> 擴充對環境的理解，運用所學的知識到生活當中，具備觀察、描述、測量、紀錄的能力。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J4</w:t>
            </w:r>
            <w:r w:rsidRPr="008C704A">
              <w:rPr>
                <w:rFonts w:ascii="標楷體" w:eastAsia="標楷體" w:hAnsi="標楷體" w:hint="eastAsia"/>
                <w:szCs w:val="20"/>
              </w:rPr>
              <w:t xml:space="preserve"> 除紙本閱讀之外，依學習需求選擇適當的閱讀媒材，並了解如何利用適當的管道獲得文本資源。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9/14~9/18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第二課 論語選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與主要概念，指出寫作的目的與觀 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關係、道德倫理、儀式風俗、典章制度等文化內涵。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1.認識文言文。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2.體會文本中蘊含的儒家思想及相關處世態度。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3.認識《論語》，並能理解《論語》名句及活用於生活中。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1.學習單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2.口語表達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3.資料蒐集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閱J10 主動尋求多元的詮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釋，並試著表達自己的想法。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9/21~9/25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第二課 論語選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有條理的論辯，並注重言談禮貌。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 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Ad-IV-4 非韻文：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如古文、古典小說、語錄體、寓言等。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1.藉熟悉儒家典籍，培養好學的態度與自省的精神。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2.認識孝順相關的名人故事，並將孝道的精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神與態度，貫徹實行於生活中。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3.認識其他人物典範及相關事蹟。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4.找出其他人物典範並說明其事蹟。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5.列出自己心目中的幹部候選人並說明原因。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2.口語表達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3.資料蒐集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家J5 了解與家人溝通互動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及相互支持的適切方式。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9/28~10/2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第三課 雅量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國-J-C3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1-IV-1 以同理心，聆聽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各項發言，並加以記錄、歸納。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2-IV-5 視不同情境，進行報告、評論、演說及論辯。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念，指出寫作的目的與觀 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大量閱讀多元文本，理解議題內涵及其與個人生活、社會結構的關聯性。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Ab-IV-2 3,500個常用字的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使用。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各類文本中的親屬關係、道德倫理、儀式風格、典章制度等文化內涵。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1.明瞭雅量的涵義。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2.學習並運用「說明、舉例」的論證手法。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3.培養容忍、尊重他人不同觀點和見解的胸襟。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2.分組報告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3.同儕互評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人J5 了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解社會上有不同的群體和文化，尊重並欣賞其差異。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064C0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10/5~10/9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第三課 雅量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國-J-C2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切表情達意，分享自身經驗。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2-IV-5 視不同情境，進行報告、評論、演說及論辯。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 點。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5-IV-5 大量閱讀多元文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本，理解議題內涵及其與個人生活、社會結構的關聯性。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Ab-IV-2 3,500個常用字的使用。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各類文本中的親屬關係、道德倫理、儀式風格、典章制度等文化內涵。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1.認識並學習尊重包容人我的異同，增進人際和諧。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2.練習演說三段式（首先、其次，最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後）學習框架。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3.能運用譬喻修辭，使所描述的對象更具體易懂。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2.分組報告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3.同儕互評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</w:t>
            </w:r>
            <w:r w:rsidRPr="008C704A">
              <w:rPr>
                <w:rFonts w:ascii="標楷體" w:eastAsia="標楷體" w:hAnsi="標楷體" w:hint="eastAsia"/>
                <w:b/>
                <w:szCs w:val="20"/>
              </w:rPr>
              <w:lastRenderedPageBreak/>
              <w:t>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10/12~10/16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語文常識（一）標點符號使用法(第一次段考)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2-IV-4 靈活運用科技與資訊，豐富表達內容。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5-IV-1 比較不同標點符號的表達效果，流暢朗讀各類文本，並表現情感的起伏變化。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6-IV-1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善用標點符號，增進情感表達及說服力。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Ac-IV-1 標點符號在文本中的不同效果。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1.了解各種標點符號的名稱、功用及用法。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2.能根據文意，適當地使用標點符號，增進閱讀寫作時的情感表達。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3.能區別不同標點符號使用所產生的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文意差異。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10/19~10/23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第四課 母親的教誨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Ac-IV-1 標點符號在文本中的不同效果。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1.認識胡適與白話文運動。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2.了解母教對胡適深遠的影響。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3.能善體親心，孝順父母。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1.口語表達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10/26~10/30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第四課 母親的教誨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2-IV-1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掌握生活情境，適切表情達意，分享自身經驗。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靈活運用仿寫、改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Ac-IV-1 標點符號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在文本中的不同效果。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化內涵。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1.明瞭藉由生活瑣事的細節和對話來凸顯人物形象與特質的寫法。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2.學習諧音雙關的技巧。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3.學習換位思考，培養同理心。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4.體會老師和家長管教的方式與用心。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1.口語表達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的偏見與歧視。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家J3 了解人際交往、親密關係的發展，以及溝通與衝突處理。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11/2~11/6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第五課 兒時記趣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Ad-IV-4 非韻文：如古文、古典小說、語錄體、寓言等。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Ba-IV-1 順敘、倒敘、插敘與補敘法。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1.學習文言文的閱讀技巧。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2.認知本文與白話文在詞彙與句法的不同。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3.認識沈復的生平及《浮生六記》的特色。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4.激發欣賞淺近文言小品的興趣。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1.主題寫作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2.作品發表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3.圖畫創作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涯J3 覺察自己的能力與興趣。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閱J8 在學習上遇到問題時，願意尋找課外資料，解決困難。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 擴充對環境的理解，運用所學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的知識到生活當中，具備觀察、描述、測量、紀錄的能力。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11/9~11/13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第五課 兒時記趣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2-IV-2 有效把握聽聞內容的邏輯，做出提問或回饋。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5-IV-2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6-IV-1 善用標點符號，增進情感表達及說服力。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Ab-IV-6 常用文言文的詞義及語詞結構。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Ad-IV-4 非韻文：如古文、古典小說、語錄體、寓言等。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1.培養學生的觀察力與想像力。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2.能用心觀察生活周遭事物，體會物外之趣。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3.學習運用誇飾的技巧，增強表達效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果。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1.主題寫作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2.作品發表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3.圖畫創作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涯J3 覺察自己的能力與興趣。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閱J8 在學習上遇到問題時，願意尋找課外資料，解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決困難。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【戶外教育】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11/16~11/20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第六課 背影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靈活應用科技與資訊，增進聆聽能力，加強互動學習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6-IV-4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1.認識朱自清及其散文特色。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2.了解文中所隱含的父愛。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3.能感受並回應親人的關懷。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1.口語表達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2.作業評量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閱J2 發展跨文本的比對、分析、深究的能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力，以判讀文本知識的正確性。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11/23~11/27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第六課 背影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靈活應用科技與資訊，增進聆聽能力，加強互動學習效果。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5-IV-3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6-IV-4 依據需求書寫各類文本。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Ba-IV-1 順敘、倒敘、插敘與補敘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Bb-IV-1 自我及人際交流的感受。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1.學習倒反修辭的運用。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2.認識古今用詞差異。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3.學習詳寫與略寫的手法。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4.學習藉事抒情的手法。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1.口語表達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2.作業評量</w:t>
            </w:r>
          </w:p>
          <w:p w:rsidR="003B14CB" w:rsidRPr="008C704A" w:rsidRDefault="00AE7A78" w:rsidP="00B731F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閱J2 發展跨文本的比對、分析、深究的能力，以判讀文本知識的正確性。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11/30~12/4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語文常識（二）閱讀導航與資訊檢索 (第二次段考)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國-J-A3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2-IV-4 靈活運用科技與資訊，豐富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表達內容。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4-IV-3 能運用字典或辭典了解一字多音及一字多義的現象。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Ab-IV-4 6,500個常用語詞的認念。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1.了解閱讀對學習的重要。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2.熟悉各類工具書的使用方法。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3.能活用閱讀要領，閱讀各類型的讀物，增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進自學能力，提升學習效果。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4.培養靈活運用電腦搜尋資料的能力。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1.作業評量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2.口語表達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文本資源。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閱J9 樂於參與閱讀相關的學習活動，並與他人交流。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12/7~12/11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第七課 心囚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論辯，並注重言談禮貌。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3B14CB" w:rsidRPr="008C704A" w:rsidRDefault="00AE7A78" w:rsidP="00C2745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1.認識自己，挑戰自我與超越限制。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2.認識典範：以樂觀精神，超越逆境的劉俠與社會福利機構。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3.培養正向思考的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處世態度面對生活困境。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品J6 關懷弱勢的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意涵、策略，及其實踐與反思。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多J3 提高對弱勢或少數群體文化的覺察與省思。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12/14~12/18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第七課 心囚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5-IV-5 大量閱讀多元文本，理解議題內涵及其與個人生活、社會結構的關聯性。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6-IV-3 靈活運用仿寫、改寫等技巧，增進寫作能力。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3B14CB" w:rsidRPr="008C704A" w:rsidRDefault="00AE7A78" w:rsidP="00C2745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Bd-IV-2 論證方式如比較、比喻等。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1.學習先敘後議、正反對比的寫作技巧。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2.認知自己遇到的困境，並進而分析與突破。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3.紙筆測驗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品J6 關懷弱勢的意涵、策略，及其實踐與反思。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性、自由與命定、境遇與嚮往，理解人的主體能動性，培養適切的自我觀。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多J3 提高對弱勢或少數群體文化的覺察與省思。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12/21~12/25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第八課 無心的錯誤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1-IV-3 分辨聆聽內容的邏輯性，找出解決問題的方法。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2-IV-4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靈活運用科技與資訊，豐富表達內容。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C27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1.體悟「無心之失」可能產生的後果及影響。</w:t>
            </w:r>
          </w:p>
          <w:p w:rsidR="003B14CB" w:rsidRPr="008C704A" w:rsidRDefault="00AE7A78" w:rsidP="00C27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2.了解謹言慎行的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重要性。</w:t>
            </w:r>
          </w:p>
          <w:p w:rsidR="003B14CB" w:rsidRPr="008C704A" w:rsidRDefault="00AE7A78" w:rsidP="00C27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3.認識劉墉的寫作風格。</w:t>
            </w:r>
          </w:p>
          <w:p w:rsidR="003B14CB" w:rsidRPr="008C704A" w:rsidRDefault="00AE7A78" w:rsidP="00C2745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4.能藉生活事例說明道理。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法J9 進行學生權利與校園法律之初探。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【安全教</w:t>
            </w:r>
            <w:r w:rsidRPr="008C704A">
              <w:rPr>
                <w:rFonts w:ascii="標楷體" w:eastAsia="標楷體" w:hAnsi="標楷體" w:hint="eastAsia"/>
                <w:b/>
                <w:szCs w:val="20"/>
              </w:rPr>
              <w:lastRenderedPageBreak/>
              <w:t>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安J7 了解霸凌防制的精神。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12/28~1/1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第八課 無心的錯誤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國-J-C1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1-IV-3 分辨聆聽內容的邏輯性，找出解決問題的方法。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2-IV-4 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靈活運用科技與資訊，豐富表達內容。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5-IV-6 運用圖書館(室)、科技工具，蒐集資訊、組織材料，擴充閱讀視野。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Ab-IV-5 5,000個常用語詞的使用。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Ac-IV-3 文句表達的邏輯與意義。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Cc-IV-1 各類文本中的藝術、信仰、思想等文化內涵。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1.學習採訪與撰稿的書寫形式。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2.認知不同的文化內涵並學習尊重。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3.分組報告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【法治教育】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法J9 進行學生權利與校園法律之初探。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【安全教</w:t>
            </w:r>
            <w:r w:rsidRPr="008C704A">
              <w:rPr>
                <w:rFonts w:ascii="標楷體" w:eastAsia="標楷體" w:hAnsi="標楷體" w:hint="eastAsia"/>
                <w:b/>
                <w:szCs w:val="20"/>
              </w:rPr>
              <w:lastRenderedPageBreak/>
              <w:t>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安J7 了解霸凌防制的精神。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閱J6 懂得在不同學習及生活情境中使用文本之規則。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1/4~1/8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第九課 音樂家與職籃巨星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國-J-A3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5-IV-4 應用閱讀策略增進學習效能，整合跨領域知識轉化為解決問題的能力。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6-IV-2 依據審題、立意、取材、組織、遣詞造句、修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改潤飾，寫出結構完整、主旨明確、文辭優美的文章。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Bd-IV-1 以事實、理論為論據，達到說服、建構、批判等目的。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1.了解本課中音樂家與職籃巨星奮鬥成功的過程及原因。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2.能從不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同事例中歸結出相同的道理以加強論述。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3.學習用例證以說理的文章作法。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涯J3 覺察自己的能力與興趣。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涯J4 了解自己的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人格特質與價值觀。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1/11~1/15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第九課 音樂家與職籃巨星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國-J-A3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國-J-C2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1-IV-4 靈活應用科技與資訊，增進聆聽能力，加強互動學習效果。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2-IV-3 依理解的內容，明確表達意見，進行有條理的論辯，並注重言談禮貌。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5-IV-4 應用閱讀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策略增進學習效能，整合跨領域知識轉化為解決問題的能力。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6-IV-2 依據審題、立意、取材、組織、遣詞造句、修改潤飾，寫出結構完整、主旨明確、文辭優美的文章。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Ab-IV-1 4,000個常用字的字形、字音和字義。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 xml:space="preserve">Ac-IV-3 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Bd-IV-1 以事實、理論為論據，達到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說服、建構、批判等目的。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1.學習分析的方法並應用在自我分析上。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2.培養愛好藝術、體育活動或其他方面的興趣，並從中獲得人生的啟發。</w:t>
            </w:r>
          </w:p>
          <w:p w:rsidR="003B14CB" w:rsidRPr="008C704A" w:rsidRDefault="00AE7A78" w:rsidP="00224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3.對自己的人生善加規畫，並努力實踐。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1.資料蒐集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3.主題寫作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涯J3 覺察自己的能力與興趣。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  <w:tr w:rsidR="00436FE7" w:rsidRPr="008C704A" w:rsidTr="00436FE7">
        <w:trPr>
          <w:trHeight w:val="303"/>
        </w:trPr>
        <w:tc>
          <w:tcPr>
            <w:tcW w:w="823" w:type="dxa"/>
            <w:shd w:val="clear" w:color="auto" w:fill="auto"/>
          </w:tcPr>
          <w:p w:rsidR="003B14CB" w:rsidRPr="008C704A" w:rsidRDefault="00AE7A78" w:rsidP="007474E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第二十一週</w:t>
            </w:r>
          </w:p>
        </w:tc>
        <w:tc>
          <w:tcPr>
            <w:tcW w:w="1535" w:type="dxa"/>
            <w:shd w:val="clear" w:color="auto" w:fill="auto"/>
          </w:tcPr>
          <w:p w:rsidR="003B14CB" w:rsidRPr="008C704A" w:rsidRDefault="00AE7A78" w:rsidP="003B14CB">
            <w:pPr>
              <w:spacing w:line="0" w:lineRule="atLeast"/>
              <w:rPr>
                <w:rFonts w:ascii="標楷體" w:eastAsia="標楷體" w:hAnsi="標楷體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1/18~1/19</w:t>
            </w:r>
          </w:p>
        </w:tc>
        <w:tc>
          <w:tcPr>
            <w:tcW w:w="2082" w:type="dxa"/>
            <w:shd w:val="clear" w:color="auto" w:fill="auto"/>
          </w:tcPr>
          <w:p w:rsidR="003B14CB" w:rsidRPr="008C704A" w:rsidRDefault="00AE7A78" w:rsidP="003B14CB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zCs w:val="20"/>
              </w:rPr>
              <w:t>第十課 藍色串珠項鍊 (第三次段考)</w:t>
            </w:r>
          </w:p>
        </w:tc>
        <w:tc>
          <w:tcPr>
            <w:tcW w:w="2075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國-J-A2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國-J-B1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國-J-C2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國-J-C3</w:t>
            </w:r>
          </w:p>
        </w:tc>
        <w:tc>
          <w:tcPr>
            <w:tcW w:w="1200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1-IV-1 以同理心，聆聽各項發言，並加以記錄、歸納。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1-IV-2 依據不同情境，分辨聲情意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涵及表達技巧，適切回應。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2-IV-5 視不同情境，進行報告、評論、演說及論辯。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5-IV-5 大量閱讀多元文本，理解議題內涵及其與個人生活、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社會結構的關聯性。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 xml:space="preserve">Ac-IV-3 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文句表達的邏輯與意義。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Ad-IV-1 篇章的主旨、結構、寓意與分析。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Ad-IV-2 新詩、現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代散文、現代小說、劇本。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Ba-IV-1 順敘、倒敘、插敘與補敘法。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Ba-IV-2 各種描寫的作用及呈現的效果。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1199" w:type="dxa"/>
          </w:tcPr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1.認識小說與情節結構。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2.了解「藍色串珠項鍊」在故事中推演情節的作用。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3.學習擬訂小說情</w:t>
            </w:r>
            <w:r w:rsidRPr="008C704A">
              <w:rPr>
                <w:rFonts w:ascii="標楷體" w:eastAsia="標楷體" w:hAnsi="標楷體" w:hint="eastAsia"/>
                <w:szCs w:val="20"/>
              </w:rPr>
              <w:lastRenderedPageBreak/>
              <w:t>節大綱。</w:t>
            </w:r>
          </w:p>
          <w:p w:rsidR="003B14CB" w:rsidRPr="008C704A" w:rsidRDefault="00AE7A78" w:rsidP="00F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szCs w:val="20"/>
              </w:rPr>
              <w:t>4.體會小說人物面對感情的態度與價值觀。</w:t>
            </w:r>
          </w:p>
        </w:tc>
        <w:tc>
          <w:tcPr>
            <w:tcW w:w="1199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1.資料蒐集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2.小組報告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3.學習單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4.戲劇表演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5.同儕互評</w:t>
            </w:r>
          </w:p>
        </w:tc>
        <w:tc>
          <w:tcPr>
            <w:tcW w:w="1327" w:type="dxa"/>
            <w:shd w:val="clear" w:color="auto" w:fill="auto"/>
          </w:tcPr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 發展多元文本的閱讀策略。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閱J2 發展跨文本的比對、分析、深究的能</w:t>
            </w: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力，以判讀文本知識的正確性。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3B14CB" w:rsidRPr="008C704A" w:rsidRDefault="00AE7A78" w:rsidP="00F5312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704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品EJU6 欣賞感恩。</w:t>
            </w:r>
          </w:p>
        </w:tc>
        <w:tc>
          <w:tcPr>
            <w:tcW w:w="1673" w:type="dxa"/>
          </w:tcPr>
          <w:p w:rsidR="00436FE7" w:rsidRPr="008C704A" w:rsidRDefault="00436FE7" w:rsidP="00403C41">
            <w:pPr>
              <w:pStyle w:val="a5"/>
            </w:pPr>
          </w:p>
        </w:tc>
      </w:tr>
    </w:tbl>
    <w:p w:rsidR="002D3DAA" w:rsidRPr="007D1311" w:rsidRDefault="00E8080C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lastRenderedPageBreak/>
        <w:t>註1：</w:t>
      </w:r>
      <w:r w:rsidR="00E16E87" w:rsidRPr="007D1311">
        <w:rPr>
          <w:rFonts w:ascii="標楷體" w:eastAsia="標楷體" w:hAnsi="標楷體" w:hint="eastAsia"/>
        </w:rPr>
        <w:t>請分別列出七年級</w:t>
      </w:r>
      <w:r w:rsidR="00E97EFD" w:rsidRPr="007D1311">
        <w:rPr>
          <w:rFonts w:ascii="標楷體" w:eastAsia="標楷體" w:hAnsi="標楷體" w:hint="eastAsia"/>
        </w:rPr>
        <w:t>第一學期及第二學期</w:t>
      </w:r>
      <w:r w:rsidR="00E16E87" w:rsidRPr="007D1311">
        <w:rPr>
          <w:rFonts w:ascii="標楷體" w:eastAsia="標楷體" w:hAnsi="標楷體" w:hint="eastAsia"/>
        </w:rPr>
        <w:t>八個學習領域（</w:t>
      </w:r>
      <w:r w:rsidR="00B32E7F" w:rsidRPr="007D1311">
        <w:rPr>
          <w:rFonts w:ascii="標楷體" w:eastAsia="標楷體" w:hAnsi="標楷體" w:hint="eastAsia"/>
        </w:rPr>
        <w:t>語文</w:t>
      </w:r>
      <w:r w:rsidR="00E16E87" w:rsidRPr="007D1311">
        <w:rPr>
          <w:rFonts w:ascii="標楷體" w:eastAsia="標楷體" w:hAnsi="標楷體" w:hint="eastAsia"/>
        </w:rPr>
        <w:t>、數學、</w:t>
      </w:r>
      <w:r w:rsidR="00083EB2" w:rsidRPr="007D1311">
        <w:rPr>
          <w:rFonts w:ascii="標楷體" w:eastAsia="標楷體" w:hAnsi="標楷體" w:hint="eastAsia"/>
        </w:rPr>
        <w:t>自然</w:t>
      </w:r>
      <w:r w:rsidR="00B32E7F" w:rsidRPr="007D1311">
        <w:rPr>
          <w:rFonts w:ascii="標楷體" w:eastAsia="標楷體" w:hAnsi="標楷體" w:hint="eastAsia"/>
        </w:rPr>
        <w:t>科學</w:t>
      </w:r>
      <w:r w:rsidR="00E16E87" w:rsidRPr="007D1311">
        <w:rPr>
          <w:rFonts w:ascii="標楷體" w:eastAsia="標楷體" w:hAnsi="標楷體" w:hint="eastAsia"/>
        </w:rPr>
        <w:t>、綜合、</w:t>
      </w:r>
      <w:r w:rsidR="00083EB2" w:rsidRPr="007D1311">
        <w:rPr>
          <w:rFonts w:ascii="標楷體" w:eastAsia="標楷體" w:hAnsi="標楷體" w:hint="eastAsia"/>
        </w:rPr>
        <w:t>藝術</w:t>
      </w:r>
      <w:r w:rsidR="00E16E87" w:rsidRPr="007D1311">
        <w:rPr>
          <w:rFonts w:ascii="標楷體" w:eastAsia="標楷體" w:hAnsi="標楷體" w:hint="eastAsia"/>
        </w:rPr>
        <w:t>、健體</w:t>
      </w:r>
      <w:r w:rsidR="00083EB2" w:rsidRPr="007D1311">
        <w:rPr>
          <w:rFonts w:ascii="標楷體" w:eastAsia="標楷體" w:hAnsi="標楷體" w:hint="eastAsia"/>
        </w:rPr>
        <w:t>、</w:t>
      </w:r>
      <w:r w:rsidR="00E16E87" w:rsidRPr="007D1311">
        <w:rPr>
          <w:rFonts w:ascii="標楷體" w:eastAsia="標楷體" w:hAnsi="標楷體" w:hint="eastAsia"/>
        </w:rPr>
        <w:t>社會</w:t>
      </w:r>
      <w:r w:rsidR="00083EB2" w:rsidRPr="007D1311">
        <w:rPr>
          <w:rFonts w:ascii="標楷體" w:eastAsia="標楷體" w:hAnsi="標楷體" w:hint="eastAsia"/>
        </w:rPr>
        <w:t>及科技等領域</w:t>
      </w:r>
      <w:r w:rsidR="00E16E87" w:rsidRPr="007D1311">
        <w:rPr>
          <w:rFonts w:ascii="標楷體" w:eastAsia="標楷體" w:hAnsi="標楷體" w:hint="eastAsia"/>
        </w:rPr>
        <w:t>）之教</w:t>
      </w:r>
    </w:p>
    <w:p w:rsidR="00B72AFC" w:rsidRPr="007D1311" w:rsidRDefault="00E16E87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 w:hint="eastAsia"/>
        </w:rPr>
        <w:t>學計畫表</w:t>
      </w:r>
      <w:r w:rsidR="00E8080C" w:rsidRPr="007D1311">
        <w:rPr>
          <w:rFonts w:ascii="標楷體" w:eastAsia="標楷體" w:hAnsi="標楷體" w:hint="eastAsia"/>
        </w:rPr>
        <w:t>。</w:t>
      </w:r>
    </w:p>
    <w:p w:rsidR="00E8080C" w:rsidRPr="007D1311" w:rsidRDefault="00E8080C" w:rsidP="00E16E87">
      <w:pPr>
        <w:snapToGrid w:val="0"/>
        <w:rPr>
          <w:rFonts w:ascii="標楷體" w:eastAsia="標楷體" w:hAnsi="標楷體"/>
        </w:rPr>
      </w:pPr>
      <w:r w:rsidRPr="007D1311">
        <w:rPr>
          <w:rFonts w:ascii="標楷體" w:eastAsia="標楷體" w:hAnsi="標楷體"/>
        </w:rPr>
        <w:t>註2：議題融入部份，請填入法定議題及課綱議題。</w:t>
      </w:r>
    </w:p>
    <w:sectPr w:rsidR="00E8080C" w:rsidRPr="007D1311" w:rsidSect="00436FE7"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78" w:rsidRDefault="00AE7A78">
      <w:pPr>
        <w:rPr>
          <w:rFonts w:hint="eastAsia"/>
        </w:rPr>
      </w:pPr>
      <w:r>
        <w:separator/>
      </w:r>
    </w:p>
  </w:endnote>
  <w:endnote w:type="continuationSeparator" w:id="0">
    <w:p w:rsidR="00AE7A78" w:rsidRDefault="00AE7A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78" w:rsidRDefault="00AE7A78">
      <w:pPr>
        <w:rPr>
          <w:rFonts w:hint="eastAsia"/>
        </w:rPr>
      </w:pPr>
      <w:r>
        <w:separator/>
      </w:r>
    </w:p>
  </w:footnote>
  <w:footnote w:type="continuationSeparator" w:id="0">
    <w:p w:rsidR="00AE7A78" w:rsidRDefault="00AE7A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A8"/>
    <w:multiLevelType w:val="hybridMultilevel"/>
    <w:tmpl w:val="FB2A361E"/>
    <w:lvl w:ilvl="0" w:tplc="5E42A888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E2D19A8"/>
    <w:multiLevelType w:val="hybridMultilevel"/>
    <w:tmpl w:val="FE6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B176A9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5D95B7C"/>
    <w:multiLevelType w:val="hybridMultilevel"/>
    <w:tmpl w:val="947847D8"/>
    <w:lvl w:ilvl="0" w:tplc="85EAF2BA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BC4560"/>
    <w:multiLevelType w:val="hybridMultilevel"/>
    <w:tmpl w:val="39B09F68"/>
    <w:lvl w:ilvl="0" w:tplc="64824360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6A23C2A"/>
    <w:multiLevelType w:val="hybridMultilevel"/>
    <w:tmpl w:val="FEF80732"/>
    <w:lvl w:ilvl="0" w:tplc="C8862F1E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C487C9C"/>
    <w:multiLevelType w:val="hybridMultilevel"/>
    <w:tmpl w:val="8688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47408"/>
    <w:multiLevelType w:val="hybridMultilevel"/>
    <w:tmpl w:val="95B0E660"/>
    <w:lvl w:ilvl="0" w:tplc="A9A6D80A">
      <w:start w:val="1"/>
      <w:numFmt w:val="taiwaneseCountingThousand"/>
      <w:lvlText w:val="%1、"/>
      <w:lvlJc w:val="left"/>
      <w:pPr>
        <w:ind w:left="825" w:hanging="540"/>
      </w:pPr>
      <w:rPr>
        <w:rFonts w:hint="default"/>
        <w:b w:val="0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33B151AC"/>
    <w:multiLevelType w:val="multilevel"/>
    <w:tmpl w:val="19B48FB8"/>
    <w:lvl w:ilvl="0">
      <w:start w:val="1"/>
      <w:numFmt w:val="decimal"/>
      <w:lvlText w:val="%1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ascii="¼Ð·¢Åé" w:eastAsiaTheme="minorEastAsia" w:cs="¼Ð·¢Åé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¼Ð·¢Åé" w:eastAsiaTheme="minorEastAsia" w:cs="¼Ð·¢Åé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¼Ð·¢Åé" w:eastAsiaTheme="minorEastAsia" w:cs="¼Ð·¢Åé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¼Ð·¢Åé" w:eastAsiaTheme="minorEastAsia" w:cs="¼Ð·¢Åé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¼Ð·¢Åé" w:eastAsiaTheme="minorEastAsia" w:cs="¼Ð·¢Åé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¼Ð·¢Åé" w:eastAsiaTheme="minorEastAsia" w:cs="¼Ð·¢Åé" w:hint="default"/>
      </w:rPr>
    </w:lvl>
  </w:abstractNum>
  <w:abstractNum w:abstractNumId="13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EE22C3C"/>
    <w:multiLevelType w:val="hybridMultilevel"/>
    <w:tmpl w:val="DFCA0828"/>
    <w:lvl w:ilvl="0" w:tplc="A5B2176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915209"/>
    <w:multiLevelType w:val="hybridMultilevel"/>
    <w:tmpl w:val="C076F048"/>
    <w:lvl w:ilvl="0" w:tplc="975074AE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9" w15:restartNumberingAfterBreak="0">
    <w:nsid w:val="44B04A21"/>
    <w:multiLevelType w:val="hybridMultilevel"/>
    <w:tmpl w:val="E3745F8E"/>
    <w:lvl w:ilvl="0" w:tplc="BB54FAE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21" w15:restartNumberingAfterBreak="0">
    <w:nsid w:val="48984647"/>
    <w:multiLevelType w:val="hybridMultilevel"/>
    <w:tmpl w:val="B6EC1B86"/>
    <w:lvl w:ilvl="0" w:tplc="C346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666DD7"/>
    <w:multiLevelType w:val="hybridMultilevel"/>
    <w:tmpl w:val="90AEE57E"/>
    <w:lvl w:ilvl="0" w:tplc="3B40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C02760"/>
    <w:multiLevelType w:val="hybridMultilevel"/>
    <w:tmpl w:val="3A5EA3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0A2B55"/>
    <w:multiLevelType w:val="hybridMultilevel"/>
    <w:tmpl w:val="EE18B7E2"/>
    <w:lvl w:ilvl="0" w:tplc="1980A72C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2B74C1"/>
    <w:multiLevelType w:val="hybridMultilevel"/>
    <w:tmpl w:val="68526B76"/>
    <w:lvl w:ilvl="0" w:tplc="CDA82A04">
      <w:start w:val="1"/>
      <w:numFmt w:val="decimal"/>
      <w:lvlText w:val="%1."/>
      <w:lvlJc w:val="left"/>
      <w:pPr>
        <w:ind w:left="360" w:hanging="360"/>
      </w:pPr>
      <w:rPr>
        <w:rFonts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7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0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4"/>
  </w:num>
  <w:num w:numId="19">
    <w:abstractNumId w:val="24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  <w:num w:numId="24">
    <w:abstractNumId w:val="12"/>
  </w:num>
  <w:num w:numId="25">
    <w:abstractNumId w:val="1"/>
  </w:num>
  <w:num w:numId="26">
    <w:abstractNumId w:val="16"/>
  </w:num>
  <w:num w:numId="27">
    <w:abstractNumId w:val="17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2A80"/>
    <w:rsid w:val="00010DFD"/>
    <w:rsid w:val="00013FCF"/>
    <w:rsid w:val="000163AD"/>
    <w:rsid w:val="000244B4"/>
    <w:rsid w:val="0002621E"/>
    <w:rsid w:val="0003009A"/>
    <w:rsid w:val="000375EE"/>
    <w:rsid w:val="00037AD2"/>
    <w:rsid w:val="00042404"/>
    <w:rsid w:val="000440C9"/>
    <w:rsid w:val="00044FF6"/>
    <w:rsid w:val="00045453"/>
    <w:rsid w:val="00047FF4"/>
    <w:rsid w:val="000538DE"/>
    <w:rsid w:val="00055735"/>
    <w:rsid w:val="00061780"/>
    <w:rsid w:val="000617ED"/>
    <w:rsid w:val="00064F85"/>
    <w:rsid w:val="00066DA3"/>
    <w:rsid w:val="00074EE6"/>
    <w:rsid w:val="00076E29"/>
    <w:rsid w:val="000810E7"/>
    <w:rsid w:val="00083432"/>
    <w:rsid w:val="00083EB2"/>
    <w:rsid w:val="00083F6C"/>
    <w:rsid w:val="000941FB"/>
    <w:rsid w:val="0009490A"/>
    <w:rsid w:val="000960DC"/>
    <w:rsid w:val="00096EA4"/>
    <w:rsid w:val="000A362C"/>
    <w:rsid w:val="000A3BEA"/>
    <w:rsid w:val="000B384D"/>
    <w:rsid w:val="000B5947"/>
    <w:rsid w:val="000C1F42"/>
    <w:rsid w:val="000C43B3"/>
    <w:rsid w:val="000C4C1D"/>
    <w:rsid w:val="000D11BF"/>
    <w:rsid w:val="000D4312"/>
    <w:rsid w:val="000D5AE8"/>
    <w:rsid w:val="000E032C"/>
    <w:rsid w:val="000E1267"/>
    <w:rsid w:val="000E7FC3"/>
    <w:rsid w:val="000F45E1"/>
    <w:rsid w:val="001032F9"/>
    <w:rsid w:val="001037A2"/>
    <w:rsid w:val="0010467B"/>
    <w:rsid w:val="0010786A"/>
    <w:rsid w:val="00110224"/>
    <w:rsid w:val="001129A8"/>
    <w:rsid w:val="00112DAD"/>
    <w:rsid w:val="00113AF1"/>
    <w:rsid w:val="0011483E"/>
    <w:rsid w:val="0011621D"/>
    <w:rsid w:val="0011628C"/>
    <w:rsid w:val="00117C19"/>
    <w:rsid w:val="0012088E"/>
    <w:rsid w:val="001246A0"/>
    <w:rsid w:val="00124C38"/>
    <w:rsid w:val="00126CF4"/>
    <w:rsid w:val="00132F37"/>
    <w:rsid w:val="00135FCF"/>
    <w:rsid w:val="001419DF"/>
    <w:rsid w:val="001476A9"/>
    <w:rsid w:val="001571F7"/>
    <w:rsid w:val="00157F99"/>
    <w:rsid w:val="00160042"/>
    <w:rsid w:val="00161E62"/>
    <w:rsid w:val="0016341C"/>
    <w:rsid w:val="00185F45"/>
    <w:rsid w:val="00191149"/>
    <w:rsid w:val="00195774"/>
    <w:rsid w:val="001A21B1"/>
    <w:rsid w:val="001A26F0"/>
    <w:rsid w:val="001A3F38"/>
    <w:rsid w:val="001A4509"/>
    <w:rsid w:val="001C41DE"/>
    <w:rsid w:val="001C73B3"/>
    <w:rsid w:val="001D0275"/>
    <w:rsid w:val="001D212C"/>
    <w:rsid w:val="001D3199"/>
    <w:rsid w:val="001D375A"/>
    <w:rsid w:val="001D4B02"/>
    <w:rsid w:val="001D6E36"/>
    <w:rsid w:val="001E2396"/>
    <w:rsid w:val="001E695D"/>
    <w:rsid w:val="001E6F68"/>
    <w:rsid w:val="001E7357"/>
    <w:rsid w:val="001E7E2F"/>
    <w:rsid w:val="001F32AB"/>
    <w:rsid w:val="001F436C"/>
    <w:rsid w:val="001F4AF0"/>
    <w:rsid w:val="002037E4"/>
    <w:rsid w:val="002043BD"/>
    <w:rsid w:val="00206EE3"/>
    <w:rsid w:val="00212B65"/>
    <w:rsid w:val="0023058B"/>
    <w:rsid w:val="00231153"/>
    <w:rsid w:val="00231CD2"/>
    <w:rsid w:val="00234B15"/>
    <w:rsid w:val="00235E6F"/>
    <w:rsid w:val="00245E0C"/>
    <w:rsid w:val="00250276"/>
    <w:rsid w:val="00251267"/>
    <w:rsid w:val="00254EC3"/>
    <w:rsid w:val="002556BC"/>
    <w:rsid w:val="002560EB"/>
    <w:rsid w:val="002565B3"/>
    <w:rsid w:val="00267EB7"/>
    <w:rsid w:val="0027256D"/>
    <w:rsid w:val="00274ACD"/>
    <w:rsid w:val="00275F7F"/>
    <w:rsid w:val="00277626"/>
    <w:rsid w:val="00283F6F"/>
    <w:rsid w:val="002851FF"/>
    <w:rsid w:val="00291D16"/>
    <w:rsid w:val="002942E0"/>
    <w:rsid w:val="00296FAB"/>
    <w:rsid w:val="002A4320"/>
    <w:rsid w:val="002B1143"/>
    <w:rsid w:val="002B13C6"/>
    <w:rsid w:val="002B3102"/>
    <w:rsid w:val="002B771D"/>
    <w:rsid w:val="002D24E5"/>
    <w:rsid w:val="002D3DAA"/>
    <w:rsid w:val="002D3FF0"/>
    <w:rsid w:val="002D500F"/>
    <w:rsid w:val="002E1745"/>
    <w:rsid w:val="002E34D5"/>
    <w:rsid w:val="002E530F"/>
    <w:rsid w:val="002E604A"/>
    <w:rsid w:val="002F2DE7"/>
    <w:rsid w:val="00303543"/>
    <w:rsid w:val="003065A7"/>
    <w:rsid w:val="00314433"/>
    <w:rsid w:val="00322790"/>
    <w:rsid w:val="00325249"/>
    <w:rsid w:val="00326409"/>
    <w:rsid w:val="00332969"/>
    <w:rsid w:val="00335E92"/>
    <w:rsid w:val="0033629D"/>
    <w:rsid w:val="003377EE"/>
    <w:rsid w:val="003408F9"/>
    <w:rsid w:val="00340CD0"/>
    <w:rsid w:val="003420A2"/>
    <w:rsid w:val="00342E7D"/>
    <w:rsid w:val="003513E0"/>
    <w:rsid w:val="003519DB"/>
    <w:rsid w:val="00352CFA"/>
    <w:rsid w:val="00365089"/>
    <w:rsid w:val="003730D2"/>
    <w:rsid w:val="0037795F"/>
    <w:rsid w:val="00382D79"/>
    <w:rsid w:val="00391C6C"/>
    <w:rsid w:val="003957C0"/>
    <w:rsid w:val="00395FB7"/>
    <w:rsid w:val="00397A86"/>
    <w:rsid w:val="00397A9D"/>
    <w:rsid w:val="003A29EE"/>
    <w:rsid w:val="003A41FC"/>
    <w:rsid w:val="003B1C92"/>
    <w:rsid w:val="003C3C20"/>
    <w:rsid w:val="003C70FB"/>
    <w:rsid w:val="003D24AB"/>
    <w:rsid w:val="003D3EC0"/>
    <w:rsid w:val="003D71B1"/>
    <w:rsid w:val="003E2F5F"/>
    <w:rsid w:val="003E5BE4"/>
    <w:rsid w:val="003F426E"/>
    <w:rsid w:val="003F7848"/>
    <w:rsid w:val="00403C41"/>
    <w:rsid w:val="004069D0"/>
    <w:rsid w:val="004074F9"/>
    <w:rsid w:val="004079AF"/>
    <w:rsid w:val="004117F4"/>
    <w:rsid w:val="0041473E"/>
    <w:rsid w:val="00422562"/>
    <w:rsid w:val="00424821"/>
    <w:rsid w:val="0043020D"/>
    <w:rsid w:val="004345FE"/>
    <w:rsid w:val="00436A70"/>
    <w:rsid w:val="00436FE7"/>
    <w:rsid w:val="00437C44"/>
    <w:rsid w:val="00445365"/>
    <w:rsid w:val="0044555A"/>
    <w:rsid w:val="004502AD"/>
    <w:rsid w:val="00451E05"/>
    <w:rsid w:val="00455BD4"/>
    <w:rsid w:val="004569FF"/>
    <w:rsid w:val="00457F02"/>
    <w:rsid w:val="0046064B"/>
    <w:rsid w:val="00462550"/>
    <w:rsid w:val="00463EDA"/>
    <w:rsid w:val="00465A1E"/>
    <w:rsid w:val="004712CA"/>
    <w:rsid w:val="00473AFD"/>
    <w:rsid w:val="004755B5"/>
    <w:rsid w:val="00475C2F"/>
    <w:rsid w:val="00475EA4"/>
    <w:rsid w:val="00481678"/>
    <w:rsid w:val="00482AE6"/>
    <w:rsid w:val="00487279"/>
    <w:rsid w:val="00487A93"/>
    <w:rsid w:val="0049237E"/>
    <w:rsid w:val="00492A3A"/>
    <w:rsid w:val="00493B4D"/>
    <w:rsid w:val="00493DFF"/>
    <w:rsid w:val="00495AEA"/>
    <w:rsid w:val="00497A30"/>
    <w:rsid w:val="004A02AD"/>
    <w:rsid w:val="004A07EC"/>
    <w:rsid w:val="004A344D"/>
    <w:rsid w:val="004A3F07"/>
    <w:rsid w:val="004A44CF"/>
    <w:rsid w:val="004A5DF6"/>
    <w:rsid w:val="004B125D"/>
    <w:rsid w:val="004B166A"/>
    <w:rsid w:val="004B3714"/>
    <w:rsid w:val="004B5052"/>
    <w:rsid w:val="004B7DD4"/>
    <w:rsid w:val="004C1448"/>
    <w:rsid w:val="004C3091"/>
    <w:rsid w:val="004C45DD"/>
    <w:rsid w:val="004C5606"/>
    <w:rsid w:val="004D1256"/>
    <w:rsid w:val="004E1377"/>
    <w:rsid w:val="004E1DFE"/>
    <w:rsid w:val="004E2E4A"/>
    <w:rsid w:val="004F0923"/>
    <w:rsid w:val="00503228"/>
    <w:rsid w:val="00505E1D"/>
    <w:rsid w:val="005127B3"/>
    <w:rsid w:val="00517DB1"/>
    <w:rsid w:val="0052348C"/>
    <w:rsid w:val="00525029"/>
    <w:rsid w:val="00525B6F"/>
    <w:rsid w:val="0053557E"/>
    <w:rsid w:val="005418FA"/>
    <w:rsid w:val="00542426"/>
    <w:rsid w:val="00546A77"/>
    <w:rsid w:val="00547A43"/>
    <w:rsid w:val="00550C08"/>
    <w:rsid w:val="00553DA7"/>
    <w:rsid w:val="00556215"/>
    <w:rsid w:val="00557F38"/>
    <w:rsid w:val="00562210"/>
    <w:rsid w:val="00565725"/>
    <w:rsid w:val="005710AF"/>
    <w:rsid w:val="0057302B"/>
    <w:rsid w:val="00575A0F"/>
    <w:rsid w:val="00576204"/>
    <w:rsid w:val="00581072"/>
    <w:rsid w:val="005811C1"/>
    <w:rsid w:val="0058697E"/>
    <w:rsid w:val="00590003"/>
    <w:rsid w:val="00590DF5"/>
    <w:rsid w:val="00591EDB"/>
    <w:rsid w:val="00592519"/>
    <w:rsid w:val="0059264D"/>
    <w:rsid w:val="0059407E"/>
    <w:rsid w:val="005963BB"/>
    <w:rsid w:val="00596888"/>
    <w:rsid w:val="005A1515"/>
    <w:rsid w:val="005B4DDA"/>
    <w:rsid w:val="005D16F6"/>
    <w:rsid w:val="005D232E"/>
    <w:rsid w:val="005E01AC"/>
    <w:rsid w:val="005E599E"/>
    <w:rsid w:val="005E7C4D"/>
    <w:rsid w:val="005F1251"/>
    <w:rsid w:val="005F26E2"/>
    <w:rsid w:val="005F3AC9"/>
    <w:rsid w:val="005F4CCB"/>
    <w:rsid w:val="00600E09"/>
    <w:rsid w:val="00614C5D"/>
    <w:rsid w:val="00615CA9"/>
    <w:rsid w:val="00617FCF"/>
    <w:rsid w:val="00621DC1"/>
    <w:rsid w:val="006236B4"/>
    <w:rsid w:val="00624F5C"/>
    <w:rsid w:val="0062720D"/>
    <w:rsid w:val="00627EFE"/>
    <w:rsid w:val="006301B1"/>
    <w:rsid w:val="00631087"/>
    <w:rsid w:val="006314F5"/>
    <w:rsid w:val="00635A33"/>
    <w:rsid w:val="00635F80"/>
    <w:rsid w:val="0063601B"/>
    <w:rsid w:val="00636581"/>
    <w:rsid w:val="00636A73"/>
    <w:rsid w:val="006409F9"/>
    <w:rsid w:val="00641067"/>
    <w:rsid w:val="006411BB"/>
    <w:rsid w:val="006507D7"/>
    <w:rsid w:val="00651A87"/>
    <w:rsid w:val="00651FF1"/>
    <w:rsid w:val="0065359F"/>
    <w:rsid w:val="006713C4"/>
    <w:rsid w:val="006734B8"/>
    <w:rsid w:val="00674A0D"/>
    <w:rsid w:val="006752ED"/>
    <w:rsid w:val="0067573D"/>
    <w:rsid w:val="00677181"/>
    <w:rsid w:val="00677B81"/>
    <w:rsid w:val="0068114A"/>
    <w:rsid w:val="0068268D"/>
    <w:rsid w:val="00683879"/>
    <w:rsid w:val="00686288"/>
    <w:rsid w:val="006943E2"/>
    <w:rsid w:val="006A3521"/>
    <w:rsid w:val="006A3EDF"/>
    <w:rsid w:val="006A53BD"/>
    <w:rsid w:val="006A609D"/>
    <w:rsid w:val="006A6DA3"/>
    <w:rsid w:val="006B2705"/>
    <w:rsid w:val="006B7E9D"/>
    <w:rsid w:val="006C299C"/>
    <w:rsid w:val="006D667D"/>
    <w:rsid w:val="006D68A5"/>
    <w:rsid w:val="006F06C3"/>
    <w:rsid w:val="006F72B6"/>
    <w:rsid w:val="0070491B"/>
    <w:rsid w:val="0070661A"/>
    <w:rsid w:val="007200CB"/>
    <w:rsid w:val="007206EF"/>
    <w:rsid w:val="0072114D"/>
    <w:rsid w:val="00732A25"/>
    <w:rsid w:val="00734189"/>
    <w:rsid w:val="0073718A"/>
    <w:rsid w:val="007401DB"/>
    <w:rsid w:val="007404EB"/>
    <w:rsid w:val="00743276"/>
    <w:rsid w:val="00751663"/>
    <w:rsid w:val="007543DD"/>
    <w:rsid w:val="0075541E"/>
    <w:rsid w:val="00760100"/>
    <w:rsid w:val="00760FD1"/>
    <w:rsid w:val="00761253"/>
    <w:rsid w:val="00774181"/>
    <w:rsid w:val="007744EE"/>
    <w:rsid w:val="00786018"/>
    <w:rsid w:val="0079252B"/>
    <w:rsid w:val="007971B9"/>
    <w:rsid w:val="007A186C"/>
    <w:rsid w:val="007A44BF"/>
    <w:rsid w:val="007A6F8F"/>
    <w:rsid w:val="007B3195"/>
    <w:rsid w:val="007B4B66"/>
    <w:rsid w:val="007C1235"/>
    <w:rsid w:val="007C2EF8"/>
    <w:rsid w:val="007C3288"/>
    <w:rsid w:val="007C3931"/>
    <w:rsid w:val="007C3CD0"/>
    <w:rsid w:val="007C42C0"/>
    <w:rsid w:val="007C445D"/>
    <w:rsid w:val="007C6D3B"/>
    <w:rsid w:val="007D1311"/>
    <w:rsid w:val="007D46F7"/>
    <w:rsid w:val="007D5DE8"/>
    <w:rsid w:val="007E270F"/>
    <w:rsid w:val="007F0C1E"/>
    <w:rsid w:val="007F3B7C"/>
    <w:rsid w:val="00806E2D"/>
    <w:rsid w:val="00812521"/>
    <w:rsid w:val="008126A7"/>
    <w:rsid w:val="0081323D"/>
    <w:rsid w:val="00813C6C"/>
    <w:rsid w:val="008228C5"/>
    <w:rsid w:val="00822DFD"/>
    <w:rsid w:val="00822F4E"/>
    <w:rsid w:val="0083587B"/>
    <w:rsid w:val="00836D47"/>
    <w:rsid w:val="00842668"/>
    <w:rsid w:val="00844760"/>
    <w:rsid w:val="0084790C"/>
    <w:rsid w:val="008479BD"/>
    <w:rsid w:val="008502C4"/>
    <w:rsid w:val="008531D2"/>
    <w:rsid w:val="0085412B"/>
    <w:rsid w:val="00854B3A"/>
    <w:rsid w:val="008579D7"/>
    <w:rsid w:val="00857D96"/>
    <w:rsid w:val="008606CD"/>
    <w:rsid w:val="00871604"/>
    <w:rsid w:val="00874584"/>
    <w:rsid w:val="008807E1"/>
    <w:rsid w:val="00882566"/>
    <w:rsid w:val="00882D09"/>
    <w:rsid w:val="0088386C"/>
    <w:rsid w:val="008858EB"/>
    <w:rsid w:val="00886CCA"/>
    <w:rsid w:val="008876F6"/>
    <w:rsid w:val="0089023E"/>
    <w:rsid w:val="00891F2C"/>
    <w:rsid w:val="00893352"/>
    <w:rsid w:val="0089490D"/>
    <w:rsid w:val="0089582C"/>
    <w:rsid w:val="008962CE"/>
    <w:rsid w:val="008B5C55"/>
    <w:rsid w:val="008C0331"/>
    <w:rsid w:val="008C0BA1"/>
    <w:rsid w:val="008C16E9"/>
    <w:rsid w:val="008C1EF9"/>
    <w:rsid w:val="008C23A4"/>
    <w:rsid w:val="008C3D89"/>
    <w:rsid w:val="008C6723"/>
    <w:rsid w:val="008C704A"/>
    <w:rsid w:val="008D17E4"/>
    <w:rsid w:val="008D48B8"/>
    <w:rsid w:val="008E4653"/>
    <w:rsid w:val="008F525F"/>
    <w:rsid w:val="009011DB"/>
    <w:rsid w:val="00904AB0"/>
    <w:rsid w:val="009060E0"/>
    <w:rsid w:val="009066A8"/>
    <w:rsid w:val="00916210"/>
    <w:rsid w:val="00916A05"/>
    <w:rsid w:val="00917869"/>
    <w:rsid w:val="0092267C"/>
    <w:rsid w:val="009241D6"/>
    <w:rsid w:val="00924C47"/>
    <w:rsid w:val="00933705"/>
    <w:rsid w:val="0093436E"/>
    <w:rsid w:val="00934893"/>
    <w:rsid w:val="0093699D"/>
    <w:rsid w:val="009401AA"/>
    <w:rsid w:val="00955052"/>
    <w:rsid w:val="00957AB8"/>
    <w:rsid w:val="00960C0D"/>
    <w:rsid w:val="00961A95"/>
    <w:rsid w:val="009625C7"/>
    <w:rsid w:val="00964BA9"/>
    <w:rsid w:val="009712BB"/>
    <w:rsid w:val="0097293D"/>
    <w:rsid w:val="0097537E"/>
    <w:rsid w:val="00975382"/>
    <w:rsid w:val="00977110"/>
    <w:rsid w:val="00977910"/>
    <w:rsid w:val="00981DF5"/>
    <w:rsid w:val="00985808"/>
    <w:rsid w:val="009944F7"/>
    <w:rsid w:val="009A026D"/>
    <w:rsid w:val="009A1739"/>
    <w:rsid w:val="009B0851"/>
    <w:rsid w:val="009B6741"/>
    <w:rsid w:val="009B6FA9"/>
    <w:rsid w:val="009C4F7E"/>
    <w:rsid w:val="009C676D"/>
    <w:rsid w:val="009D121A"/>
    <w:rsid w:val="009D1EA8"/>
    <w:rsid w:val="009D6873"/>
    <w:rsid w:val="009E4CB7"/>
    <w:rsid w:val="009E51ED"/>
    <w:rsid w:val="009E6D63"/>
    <w:rsid w:val="009F5983"/>
    <w:rsid w:val="009F5BB3"/>
    <w:rsid w:val="009F7EAF"/>
    <w:rsid w:val="00A01D03"/>
    <w:rsid w:val="00A052F5"/>
    <w:rsid w:val="00A06722"/>
    <w:rsid w:val="00A10208"/>
    <w:rsid w:val="00A14BC7"/>
    <w:rsid w:val="00A216AF"/>
    <w:rsid w:val="00A2527E"/>
    <w:rsid w:val="00A358CC"/>
    <w:rsid w:val="00A4062C"/>
    <w:rsid w:val="00A4348C"/>
    <w:rsid w:val="00A45D1D"/>
    <w:rsid w:val="00A51F3B"/>
    <w:rsid w:val="00A5268A"/>
    <w:rsid w:val="00A53564"/>
    <w:rsid w:val="00A5551A"/>
    <w:rsid w:val="00A556A6"/>
    <w:rsid w:val="00A57298"/>
    <w:rsid w:val="00A57CEF"/>
    <w:rsid w:val="00A57DF0"/>
    <w:rsid w:val="00A620DE"/>
    <w:rsid w:val="00A62920"/>
    <w:rsid w:val="00A72142"/>
    <w:rsid w:val="00A737C0"/>
    <w:rsid w:val="00A760E2"/>
    <w:rsid w:val="00A8502C"/>
    <w:rsid w:val="00A87754"/>
    <w:rsid w:val="00A93442"/>
    <w:rsid w:val="00A94122"/>
    <w:rsid w:val="00A96EF0"/>
    <w:rsid w:val="00AA05DE"/>
    <w:rsid w:val="00AA19BF"/>
    <w:rsid w:val="00AA1B8F"/>
    <w:rsid w:val="00AA2B16"/>
    <w:rsid w:val="00AA31C0"/>
    <w:rsid w:val="00AA7298"/>
    <w:rsid w:val="00AA7D30"/>
    <w:rsid w:val="00AB0D05"/>
    <w:rsid w:val="00AB3A4D"/>
    <w:rsid w:val="00AB4167"/>
    <w:rsid w:val="00AB41A7"/>
    <w:rsid w:val="00AB59CF"/>
    <w:rsid w:val="00AB59D8"/>
    <w:rsid w:val="00AC0BAE"/>
    <w:rsid w:val="00AC2E66"/>
    <w:rsid w:val="00AC4941"/>
    <w:rsid w:val="00AC68A0"/>
    <w:rsid w:val="00AC69F9"/>
    <w:rsid w:val="00AD42E3"/>
    <w:rsid w:val="00AD666E"/>
    <w:rsid w:val="00AE25BB"/>
    <w:rsid w:val="00AE375A"/>
    <w:rsid w:val="00AE61AD"/>
    <w:rsid w:val="00AE7A78"/>
    <w:rsid w:val="00AF535F"/>
    <w:rsid w:val="00AF60EA"/>
    <w:rsid w:val="00B0036B"/>
    <w:rsid w:val="00B01EA9"/>
    <w:rsid w:val="00B03209"/>
    <w:rsid w:val="00B077B1"/>
    <w:rsid w:val="00B07B51"/>
    <w:rsid w:val="00B129D9"/>
    <w:rsid w:val="00B17CCB"/>
    <w:rsid w:val="00B25983"/>
    <w:rsid w:val="00B30F24"/>
    <w:rsid w:val="00B31CDB"/>
    <w:rsid w:val="00B32E7F"/>
    <w:rsid w:val="00B3404F"/>
    <w:rsid w:val="00B52792"/>
    <w:rsid w:val="00B5302C"/>
    <w:rsid w:val="00B63D4E"/>
    <w:rsid w:val="00B64F26"/>
    <w:rsid w:val="00B666FE"/>
    <w:rsid w:val="00B718DA"/>
    <w:rsid w:val="00B72AFC"/>
    <w:rsid w:val="00B86A8A"/>
    <w:rsid w:val="00B90417"/>
    <w:rsid w:val="00B9352A"/>
    <w:rsid w:val="00B9374A"/>
    <w:rsid w:val="00B95522"/>
    <w:rsid w:val="00BA3DE2"/>
    <w:rsid w:val="00BA4E70"/>
    <w:rsid w:val="00BA70A1"/>
    <w:rsid w:val="00BB669E"/>
    <w:rsid w:val="00BC17DB"/>
    <w:rsid w:val="00BC26B6"/>
    <w:rsid w:val="00BC2F41"/>
    <w:rsid w:val="00BC47CE"/>
    <w:rsid w:val="00BC573E"/>
    <w:rsid w:val="00BC679E"/>
    <w:rsid w:val="00BC6830"/>
    <w:rsid w:val="00BC7389"/>
    <w:rsid w:val="00BD23E7"/>
    <w:rsid w:val="00BD6995"/>
    <w:rsid w:val="00BD6C73"/>
    <w:rsid w:val="00BD74C8"/>
    <w:rsid w:val="00BE3C2F"/>
    <w:rsid w:val="00BE4826"/>
    <w:rsid w:val="00BE55D7"/>
    <w:rsid w:val="00BF2EC8"/>
    <w:rsid w:val="00C00825"/>
    <w:rsid w:val="00C116A0"/>
    <w:rsid w:val="00C144B6"/>
    <w:rsid w:val="00C171DF"/>
    <w:rsid w:val="00C2109D"/>
    <w:rsid w:val="00C229CD"/>
    <w:rsid w:val="00C34879"/>
    <w:rsid w:val="00C40D0C"/>
    <w:rsid w:val="00C50C98"/>
    <w:rsid w:val="00C517A3"/>
    <w:rsid w:val="00C531C2"/>
    <w:rsid w:val="00C5709F"/>
    <w:rsid w:val="00C6082D"/>
    <w:rsid w:val="00C609C5"/>
    <w:rsid w:val="00C61CE5"/>
    <w:rsid w:val="00C631F9"/>
    <w:rsid w:val="00C633EB"/>
    <w:rsid w:val="00C64C37"/>
    <w:rsid w:val="00C65A49"/>
    <w:rsid w:val="00C6694A"/>
    <w:rsid w:val="00C71079"/>
    <w:rsid w:val="00C736F1"/>
    <w:rsid w:val="00C74516"/>
    <w:rsid w:val="00C753CB"/>
    <w:rsid w:val="00C76B0A"/>
    <w:rsid w:val="00C83DC8"/>
    <w:rsid w:val="00C84F3C"/>
    <w:rsid w:val="00C85617"/>
    <w:rsid w:val="00C91173"/>
    <w:rsid w:val="00C92E38"/>
    <w:rsid w:val="00C944B6"/>
    <w:rsid w:val="00C97094"/>
    <w:rsid w:val="00C97C56"/>
    <w:rsid w:val="00CA08D2"/>
    <w:rsid w:val="00CA15E7"/>
    <w:rsid w:val="00CB29B9"/>
    <w:rsid w:val="00CB5D5D"/>
    <w:rsid w:val="00CC0A73"/>
    <w:rsid w:val="00CC414D"/>
    <w:rsid w:val="00CC4E1C"/>
    <w:rsid w:val="00CC5186"/>
    <w:rsid w:val="00CD1F11"/>
    <w:rsid w:val="00CD2783"/>
    <w:rsid w:val="00CE0C39"/>
    <w:rsid w:val="00CF261B"/>
    <w:rsid w:val="00CF2C5B"/>
    <w:rsid w:val="00CF3956"/>
    <w:rsid w:val="00CF6436"/>
    <w:rsid w:val="00D05C5D"/>
    <w:rsid w:val="00D07A4F"/>
    <w:rsid w:val="00D153E2"/>
    <w:rsid w:val="00D15AC3"/>
    <w:rsid w:val="00D179D3"/>
    <w:rsid w:val="00D20610"/>
    <w:rsid w:val="00D21CAD"/>
    <w:rsid w:val="00D24A44"/>
    <w:rsid w:val="00D24E83"/>
    <w:rsid w:val="00D266B2"/>
    <w:rsid w:val="00D279C4"/>
    <w:rsid w:val="00D34715"/>
    <w:rsid w:val="00D40644"/>
    <w:rsid w:val="00D40D50"/>
    <w:rsid w:val="00D427CB"/>
    <w:rsid w:val="00D430CF"/>
    <w:rsid w:val="00D50063"/>
    <w:rsid w:val="00D515EC"/>
    <w:rsid w:val="00D5354A"/>
    <w:rsid w:val="00D55551"/>
    <w:rsid w:val="00D56221"/>
    <w:rsid w:val="00D6199B"/>
    <w:rsid w:val="00D61AD8"/>
    <w:rsid w:val="00D6210F"/>
    <w:rsid w:val="00D658E9"/>
    <w:rsid w:val="00D71532"/>
    <w:rsid w:val="00D81242"/>
    <w:rsid w:val="00D828A0"/>
    <w:rsid w:val="00D82F36"/>
    <w:rsid w:val="00D86EA6"/>
    <w:rsid w:val="00D86FE3"/>
    <w:rsid w:val="00D87AAD"/>
    <w:rsid w:val="00D93E41"/>
    <w:rsid w:val="00D9598C"/>
    <w:rsid w:val="00DA3F23"/>
    <w:rsid w:val="00DA46C2"/>
    <w:rsid w:val="00DA6195"/>
    <w:rsid w:val="00DA673B"/>
    <w:rsid w:val="00DC2C40"/>
    <w:rsid w:val="00DC5A9E"/>
    <w:rsid w:val="00DC5EEE"/>
    <w:rsid w:val="00DC6DBF"/>
    <w:rsid w:val="00DD0154"/>
    <w:rsid w:val="00DD1EE1"/>
    <w:rsid w:val="00DD265F"/>
    <w:rsid w:val="00DD2AB6"/>
    <w:rsid w:val="00DD6D44"/>
    <w:rsid w:val="00DE45E4"/>
    <w:rsid w:val="00DF049C"/>
    <w:rsid w:val="00DF2B6E"/>
    <w:rsid w:val="00DF2D1F"/>
    <w:rsid w:val="00DF43A9"/>
    <w:rsid w:val="00DF54CF"/>
    <w:rsid w:val="00DF637E"/>
    <w:rsid w:val="00E00428"/>
    <w:rsid w:val="00E02832"/>
    <w:rsid w:val="00E02992"/>
    <w:rsid w:val="00E065CB"/>
    <w:rsid w:val="00E07986"/>
    <w:rsid w:val="00E11A9C"/>
    <w:rsid w:val="00E127FE"/>
    <w:rsid w:val="00E16E87"/>
    <w:rsid w:val="00E20DDB"/>
    <w:rsid w:val="00E20E66"/>
    <w:rsid w:val="00E3107F"/>
    <w:rsid w:val="00E34522"/>
    <w:rsid w:val="00E35F0A"/>
    <w:rsid w:val="00E41163"/>
    <w:rsid w:val="00E419A6"/>
    <w:rsid w:val="00E439E6"/>
    <w:rsid w:val="00E44956"/>
    <w:rsid w:val="00E55315"/>
    <w:rsid w:val="00E57A2E"/>
    <w:rsid w:val="00E67BD4"/>
    <w:rsid w:val="00E7619D"/>
    <w:rsid w:val="00E7678E"/>
    <w:rsid w:val="00E8080C"/>
    <w:rsid w:val="00E810DC"/>
    <w:rsid w:val="00E844FA"/>
    <w:rsid w:val="00E86ED6"/>
    <w:rsid w:val="00E875C4"/>
    <w:rsid w:val="00E87FBB"/>
    <w:rsid w:val="00E90444"/>
    <w:rsid w:val="00E9192B"/>
    <w:rsid w:val="00E964F8"/>
    <w:rsid w:val="00E97EFD"/>
    <w:rsid w:val="00EA532D"/>
    <w:rsid w:val="00EB5A70"/>
    <w:rsid w:val="00EC104C"/>
    <w:rsid w:val="00EC40D9"/>
    <w:rsid w:val="00EC4131"/>
    <w:rsid w:val="00ED0240"/>
    <w:rsid w:val="00ED2432"/>
    <w:rsid w:val="00ED3F2B"/>
    <w:rsid w:val="00ED54BE"/>
    <w:rsid w:val="00ED6AC2"/>
    <w:rsid w:val="00ED726D"/>
    <w:rsid w:val="00EE288B"/>
    <w:rsid w:val="00EF2C46"/>
    <w:rsid w:val="00EF7C87"/>
    <w:rsid w:val="00F04919"/>
    <w:rsid w:val="00F117EE"/>
    <w:rsid w:val="00F13F46"/>
    <w:rsid w:val="00F146D5"/>
    <w:rsid w:val="00F175E6"/>
    <w:rsid w:val="00F1785F"/>
    <w:rsid w:val="00F21B2C"/>
    <w:rsid w:val="00F21F13"/>
    <w:rsid w:val="00F24785"/>
    <w:rsid w:val="00F27FAD"/>
    <w:rsid w:val="00F30AC4"/>
    <w:rsid w:val="00F352A9"/>
    <w:rsid w:val="00F3791C"/>
    <w:rsid w:val="00F41C8D"/>
    <w:rsid w:val="00F43BB1"/>
    <w:rsid w:val="00F45282"/>
    <w:rsid w:val="00F45E79"/>
    <w:rsid w:val="00F46F4D"/>
    <w:rsid w:val="00F47377"/>
    <w:rsid w:val="00F504DF"/>
    <w:rsid w:val="00F512CC"/>
    <w:rsid w:val="00F5521D"/>
    <w:rsid w:val="00F55649"/>
    <w:rsid w:val="00F62519"/>
    <w:rsid w:val="00F62DED"/>
    <w:rsid w:val="00F66616"/>
    <w:rsid w:val="00F66ABB"/>
    <w:rsid w:val="00F6734C"/>
    <w:rsid w:val="00F7036C"/>
    <w:rsid w:val="00F74C6F"/>
    <w:rsid w:val="00F80EA6"/>
    <w:rsid w:val="00F8146D"/>
    <w:rsid w:val="00F828FF"/>
    <w:rsid w:val="00F90692"/>
    <w:rsid w:val="00F92149"/>
    <w:rsid w:val="00F93D81"/>
    <w:rsid w:val="00F93DB2"/>
    <w:rsid w:val="00F9515A"/>
    <w:rsid w:val="00FA175F"/>
    <w:rsid w:val="00FA2BBF"/>
    <w:rsid w:val="00FA372A"/>
    <w:rsid w:val="00FA7528"/>
    <w:rsid w:val="00FB6544"/>
    <w:rsid w:val="00FC6F17"/>
    <w:rsid w:val="00FD3720"/>
    <w:rsid w:val="00FD4926"/>
    <w:rsid w:val="00FD548D"/>
    <w:rsid w:val="00FD5E4E"/>
    <w:rsid w:val="00FE0F07"/>
    <w:rsid w:val="00FF61E1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ADC589"/>
  <w15:docId w15:val="{4E891B27-9B59-46E4-96CB-F5E7767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2C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502C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A8502C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A8502C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A8502C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A8502C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A8502C"/>
    <w:rPr>
      <w:sz w:val="20"/>
    </w:rPr>
  </w:style>
  <w:style w:type="paragraph" w:customStyle="1" w:styleId="a5">
    <w:name w:val="表"/>
    <w:basedOn w:val="a"/>
    <w:autoRedefine/>
    <w:rsid w:val="00403C41"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"/>
    <w:rsid w:val="00A8502C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A8502C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A8502C"/>
    <w:rPr>
      <w:rFonts w:ascii="Times New Roman" w:hAnsi="Times New Roman"/>
    </w:rPr>
  </w:style>
  <w:style w:type="character" w:styleId="a7">
    <w:name w:val="FollowedHyperlink"/>
    <w:rsid w:val="00A8502C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487279"/>
    <w:pPr>
      <w:ind w:leftChars="200" w:left="480"/>
    </w:pPr>
    <w:rPr>
      <w:rFonts w:ascii="Calibri" w:hAnsi="Calibri" w:cs="Times New Roman"/>
      <w:szCs w:val="22"/>
    </w:rPr>
  </w:style>
  <w:style w:type="paragraph" w:styleId="afb">
    <w:name w:val="Note Heading"/>
    <w:basedOn w:val="a"/>
    <w:next w:val="a"/>
    <w:link w:val="afc"/>
    <w:rsid w:val="00487279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link w:val="afb"/>
    <w:rsid w:val="00487279"/>
    <w:rPr>
      <w:rFonts w:ascii="標楷體" w:eastAsia="標楷體" w:hAnsi="標楷體" w:cs="標楷體"/>
      <w:kern w:val="2"/>
      <w:sz w:val="24"/>
      <w:szCs w:val="24"/>
    </w:rPr>
  </w:style>
  <w:style w:type="paragraph" w:customStyle="1" w:styleId="13">
    <w:name w:val="(1)建議表標題"/>
    <w:basedOn w:val="a"/>
    <w:rsid w:val="00CC414D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0">
    <w:name w:val="0"/>
    <w:basedOn w:val="a"/>
    <w:rsid w:val="00CC414D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rsid w:val="0031443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14433"/>
    <w:rPr>
      <w:rFonts w:ascii="Courier New" w:eastAsiaTheme="minorEastAsia" w:hAnsi="Courier New" w:cs="Courier New"/>
      <w:kern w:val="2"/>
    </w:rPr>
  </w:style>
  <w:style w:type="paragraph" w:styleId="afd">
    <w:name w:val="Title"/>
    <w:basedOn w:val="a"/>
    <w:next w:val="a"/>
    <w:link w:val="afe"/>
    <w:uiPriority w:val="10"/>
    <w:qFormat/>
    <w:rsid w:val="001A3F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1A3F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">
    <w:name w:val="No Spacing"/>
    <w:uiPriority w:val="1"/>
    <w:qFormat/>
    <w:rsid w:val="00D828A0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5">
    <w:name w:val="1.標題文字"/>
    <w:basedOn w:val="a"/>
    <w:rsid w:val="00074EE6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7B2D-EAFC-4283-BB3A-0405DC71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8896</Words>
  <Characters>3014</Characters>
  <Application>Microsoft Office Word</Application>
  <DocSecurity>0</DocSecurity>
  <Lines>25</Lines>
  <Paragraphs>23</Paragraphs>
  <ScaleCrop>false</ScaleCrop>
  <Company/>
  <LinksUpToDate>false</LinksUpToDate>
  <CharactersWithSpaces>11887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3</cp:revision>
  <cp:lastPrinted>2018-06-10T10:29:00Z</cp:lastPrinted>
  <dcterms:created xsi:type="dcterms:W3CDTF">2020-07-30T03:42:00Z</dcterms:created>
  <dcterms:modified xsi:type="dcterms:W3CDTF">2020-09-02T03:52:00Z</dcterms:modified>
</cp:coreProperties>
</file>